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ea35888" w14:textId="ea35888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565C98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4504D2">
              <w:rPr>
                <w:rFonts w:ascii="Arial" w:hAnsi="Arial" w:cs="Arial"/>
              </w:rPr>
              <w:t>244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C2CAA">
              <w:rPr>
                <w:rFonts w:ascii="Arial" w:hAnsi="Arial" w:cs="Arial"/>
              </w:rPr>
              <w:t>4</w:t>
            </w:r>
            <w:r w:rsidRPr="002B6A05" w:rsidR="00340399">
              <w:rPr>
                <w:rFonts w:ascii="Arial" w:hAnsi="Arial" w:cs="Arial"/>
              </w:rPr>
              <w:t>-</w:t>
            </w:r>
            <w:r w:rsidR="00565C98">
              <w:rPr>
                <w:rFonts w:ascii="Arial" w:hAnsi="Arial" w:cs="Arial"/>
              </w:rPr>
              <w:t>11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4504D2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4504D2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4504D2" w:rsidP="00F65D4C" w:rsidRDefault="004504D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504D2">
        <w:rPr>
          <w:rFonts w:ascii="Arial" w:hAnsi="Arial" w:eastAsia="Times New Roman" w:cs="Arial"/>
          <w:sz w:val="24"/>
          <w:szCs w:val="24"/>
          <w:lang w:eastAsia="hr-HR"/>
        </w:rPr>
        <w:t xml:space="preserve">UDE </w:t>
      </w:r>
      <w:proofErr w:type="spellStart"/>
      <w:r w:rsidRPr="004504D2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4504D2">
        <w:rPr>
          <w:rFonts w:ascii="Arial" w:hAnsi="Arial" w:eastAsia="Times New Roman" w:cs="Arial"/>
          <w:sz w:val="24"/>
          <w:szCs w:val="24"/>
          <w:lang w:eastAsia="hr-HR"/>
        </w:rPr>
        <w:t xml:space="preserve">., Čakovec, Ulica </w:t>
      </w:r>
      <w:proofErr w:type="spellStart"/>
      <w:r w:rsidRPr="004504D2">
        <w:rPr>
          <w:rFonts w:ascii="Arial" w:hAnsi="Arial" w:eastAsia="Times New Roman" w:cs="Arial"/>
          <w:sz w:val="24"/>
          <w:szCs w:val="24"/>
          <w:lang w:eastAsia="hr-HR"/>
        </w:rPr>
        <w:t>Martane</w:t>
      </w:r>
      <w:proofErr w:type="spellEnd"/>
      <w:r w:rsidRPr="004504D2">
        <w:rPr>
          <w:rFonts w:ascii="Arial" w:hAnsi="Arial" w:eastAsia="Times New Roman" w:cs="Arial"/>
          <w:sz w:val="24"/>
          <w:szCs w:val="24"/>
          <w:lang w:eastAsia="hr-HR"/>
        </w:rPr>
        <w:t xml:space="preserve"> 4, OIB:23011808258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4504D2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4504D2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="005C538B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="005C538B">
        <w:rPr>
          <w:rFonts w:ascii="Arial" w:hAnsi="Arial" w:eastAsia="Times New Roman" w:cs="Arial"/>
          <w:sz w:val="24"/>
          <w:szCs w:val="24"/>
          <w:lang w:eastAsia="hr-HR"/>
        </w:rPr>
        <w:t xml:space="preserve">punomoćnica </w:t>
      </w:r>
      <w:r w:rsidR="004B705E">
        <w:rPr>
          <w:rFonts w:ascii="Arial" w:hAnsi="Arial" w:eastAsia="Times New Roman" w:cs="Arial"/>
          <w:sz w:val="24"/>
          <w:szCs w:val="24"/>
          <w:lang w:eastAsia="hr-HR"/>
        </w:rPr>
        <w:t>Karolina Gajski</w:t>
      </w:r>
      <w:r w:rsidR="005C538B">
        <w:rPr>
          <w:rFonts w:ascii="Arial" w:hAnsi="Arial" w:eastAsia="Times New Roman" w:cs="Arial"/>
          <w:sz w:val="24"/>
          <w:szCs w:val="24"/>
          <w:lang w:eastAsia="hr-HR"/>
        </w:rPr>
        <w:t>, odvjetnica iz Zagreba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4B705E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4B705E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B705E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</w:t>
      </w:r>
      <w:r w:rsidR="004B705E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dužnika.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4504D2" w:rsidR="004504D2">
        <w:rPr>
          <w:rFonts w:ascii="Arial" w:hAnsi="Arial" w:eastAsia="Times New Roman" w:cs="Arial"/>
          <w:sz w:val="24"/>
          <w:szCs w:val="24"/>
          <w:lang w:eastAsia="hr-HR"/>
        </w:rPr>
        <w:t xml:space="preserve">UDE </w:t>
      </w:r>
      <w:proofErr w:type="spellStart"/>
      <w:r w:rsidRPr="004504D2" w:rsidR="004504D2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4504D2" w:rsidR="004504D2">
        <w:rPr>
          <w:rFonts w:ascii="Arial" w:hAnsi="Arial" w:eastAsia="Times New Roman" w:cs="Arial"/>
          <w:sz w:val="24"/>
          <w:szCs w:val="24"/>
          <w:lang w:eastAsia="hr-HR"/>
        </w:rPr>
        <w:t xml:space="preserve">., Čakovec, Ulica </w:t>
      </w:r>
      <w:proofErr w:type="spellStart"/>
      <w:r w:rsidRPr="004504D2" w:rsidR="004504D2">
        <w:rPr>
          <w:rFonts w:ascii="Arial" w:hAnsi="Arial" w:eastAsia="Times New Roman" w:cs="Arial"/>
          <w:sz w:val="24"/>
          <w:szCs w:val="24"/>
          <w:lang w:eastAsia="hr-HR"/>
        </w:rPr>
        <w:t>Martane</w:t>
      </w:r>
      <w:proofErr w:type="spellEnd"/>
      <w:r w:rsidRPr="004504D2" w:rsidR="004504D2">
        <w:rPr>
          <w:rFonts w:ascii="Arial" w:hAnsi="Arial" w:eastAsia="Times New Roman" w:cs="Arial"/>
          <w:sz w:val="24"/>
          <w:szCs w:val="24"/>
          <w:lang w:eastAsia="hr-HR"/>
        </w:rPr>
        <w:t xml:space="preserve"> 4, OIB:23011808258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4B705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Punomoćnica dužnika izjavljuje da će direktorica dužnika postupiti po pozivu iz rješenja ovog suda broj St-244/2024-3 od 28. kolovoza 2024. odnosno dostavit će potrebne obavijesti sudu u roku kako je određeno. Dužnik i nadalje posluje te ima namjeru podmiriti sve tražbine prema vjerovnicima koje su uzrokovale blokadu računa dužnika. </w:t>
      </w:r>
    </w:p>
    <w:p w:rsidRPr="004B705E" w:rsidR="004B705E" w:rsidP="00F65D4C" w:rsidRDefault="004B705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B705E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B705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4B705E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4B705E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4B705E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4B705E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4B705E" w:rsidR="004504D2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4B705E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4B705E" w:rsidR="00F61044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4B705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B705E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4B705E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4B705E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4B705E" w:rsidR="004B705E">
        <w:rPr>
          <w:rFonts w:ascii="Arial" w:hAnsi="Arial" w:eastAsia="Times New Roman" w:cs="Arial"/>
          <w:sz w:val="24"/>
          <w:szCs w:val="24"/>
          <w:lang w:eastAsia="hr-HR"/>
        </w:rPr>
        <w:t>3.996,94</w:t>
      </w:r>
      <w:r w:rsidRPr="004B705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B705E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4B705E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4B705E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C16B5A" w:rsidP="00C16B5A" w:rsidRDefault="00C16B5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8290A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</w:r>
      <w:r w:rsidRPr="004B705E">
        <w:rPr>
          <w:rFonts w:ascii="Arial" w:hAnsi="Arial" w:eastAsia="Times New Roman" w:cs="Arial"/>
          <w:sz w:val="24"/>
          <w:szCs w:val="24"/>
          <w:lang w:eastAsia="hr-HR"/>
        </w:rPr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6974B9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4B705E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4B705E">
        <w:rPr>
          <w:rFonts w:ascii="Arial" w:hAnsi="Arial" w:eastAsia="Times New Roman" w:cs="Arial"/>
          <w:sz w:val="24"/>
          <w:szCs w:val="24"/>
          <w:lang w:eastAsia="hr-HR"/>
        </w:rPr>
        <w:t xml:space="preserve">Daljnja odluka o postupku donijeti će se po zaprimanju popisa imovine i obveza </w:t>
      </w:r>
      <w:r w:rsidR="004B705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dužnika. </w:t>
      </w:r>
    </w:p>
    <w:p w:rsidR="004B705E" w:rsidP="00F65D4C" w:rsidRDefault="004B705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4B705E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4B705E" w:rsidP="00F65D4C" w:rsidRDefault="004B705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4B705E" w:rsidP="00F65D4C" w:rsidRDefault="004B705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4B705E" w:rsidP="00F65D4C" w:rsidRDefault="004B705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4B705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bookmarkStart w:name="_GoBack" w:id="0"/>
      <w:bookmarkEnd w:id="0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4504D2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4504D2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6E97" w:rsidP="00501147" w:rsidRDefault="00106E97">
      <w:pPr>
        <w:spacing w:after="0" w:line="240" w:lineRule="auto"/>
      </w:pPr>
      <w:r>
        <w:separator/>
      </w:r>
    </w:p>
  </w:endnote>
  <w:endnote w:type="continuationSeparator" w:id="0">
    <w:p w:rsidR="00106E97" w:rsidP="00501147" w:rsidRDefault="00106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6E97" w:rsidP="00501147" w:rsidRDefault="00106E97">
      <w:pPr>
        <w:spacing w:after="0" w:line="240" w:lineRule="auto"/>
      </w:pPr>
      <w:r>
        <w:separator/>
      </w:r>
    </w:p>
  </w:footnote>
  <w:footnote w:type="continuationSeparator" w:id="0">
    <w:p w:rsidR="00106E97" w:rsidP="00501147" w:rsidRDefault="00106E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4B705E">
      <w:rPr>
        <w:rFonts w:ascii="Arial" w:hAnsi="Arial" w:cs="Arial"/>
        <w:noProof/>
        <w:sz w:val="24"/>
        <w:szCs w:val="24"/>
      </w:rPr>
      <w:t>Poslovni broj: St-244/2024-11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4B705E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06E97"/>
    <w:rsid w:val="00117901"/>
    <w:rsid w:val="00126B4E"/>
    <w:rsid w:val="00164105"/>
    <w:rsid w:val="00194888"/>
    <w:rsid w:val="001B70EC"/>
    <w:rsid w:val="001C68C4"/>
    <w:rsid w:val="001D152E"/>
    <w:rsid w:val="001D5D3B"/>
    <w:rsid w:val="001E6E08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1CFB"/>
    <w:rsid w:val="00342CFC"/>
    <w:rsid w:val="00345212"/>
    <w:rsid w:val="00367E59"/>
    <w:rsid w:val="0038290A"/>
    <w:rsid w:val="00385BF0"/>
    <w:rsid w:val="00394A8C"/>
    <w:rsid w:val="00397AE7"/>
    <w:rsid w:val="003A4477"/>
    <w:rsid w:val="003A6644"/>
    <w:rsid w:val="003C26F5"/>
    <w:rsid w:val="003E33EA"/>
    <w:rsid w:val="00436D58"/>
    <w:rsid w:val="00440863"/>
    <w:rsid w:val="00441B9E"/>
    <w:rsid w:val="00450291"/>
    <w:rsid w:val="004504D2"/>
    <w:rsid w:val="00471CC8"/>
    <w:rsid w:val="00474FC2"/>
    <w:rsid w:val="00484C38"/>
    <w:rsid w:val="0049749B"/>
    <w:rsid w:val="00497D31"/>
    <w:rsid w:val="004A0BD1"/>
    <w:rsid w:val="004B303F"/>
    <w:rsid w:val="004B705E"/>
    <w:rsid w:val="004C2CAA"/>
    <w:rsid w:val="004D643F"/>
    <w:rsid w:val="004E1C60"/>
    <w:rsid w:val="004F4DBD"/>
    <w:rsid w:val="00501147"/>
    <w:rsid w:val="00521DEA"/>
    <w:rsid w:val="0055446B"/>
    <w:rsid w:val="00565C98"/>
    <w:rsid w:val="00574695"/>
    <w:rsid w:val="00597D2F"/>
    <w:rsid w:val="005C0B84"/>
    <w:rsid w:val="005C538B"/>
    <w:rsid w:val="005E1D89"/>
    <w:rsid w:val="005F3F8F"/>
    <w:rsid w:val="005F5DCE"/>
    <w:rsid w:val="005F633B"/>
    <w:rsid w:val="006105A6"/>
    <w:rsid w:val="00640FB4"/>
    <w:rsid w:val="00651E9C"/>
    <w:rsid w:val="00666775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E1A74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16B5A"/>
    <w:rsid w:val="00C21B7C"/>
    <w:rsid w:val="00C250D8"/>
    <w:rsid w:val="00C449A3"/>
    <w:rsid w:val="00C46640"/>
    <w:rsid w:val="00C470B6"/>
    <w:rsid w:val="00C50709"/>
    <w:rsid w:val="00C75631"/>
    <w:rsid w:val="00CB0DAC"/>
    <w:rsid w:val="00CB122C"/>
    <w:rsid w:val="00CC79F3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CED"/>
    <w:rsid w:val="00E7673F"/>
    <w:rsid w:val="00EB0D3A"/>
    <w:rsid w:val="00EC15A5"/>
    <w:rsid w:val="00EC7F42"/>
    <w:rsid w:val="00F10AE8"/>
    <w:rsid w:val="00F12359"/>
    <w:rsid w:val="00F24973"/>
    <w:rsid w:val="00F24A03"/>
    <w:rsid w:val="00F35C91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9F077DE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4052C5BF-1EAC-4359-809F-5EE8E84A6B9F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361</properties:Words>
  <properties:Characters>2060</properties:Characters>
  <properties:Lines>17</properties:Lines>
  <properties:Paragraphs>4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2024-08-27T10:35:00Z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2024-09-17T07:04:00Z</dcterms:modified>
  <cp:revision>8</cp:revision>
</cp:coreProperties>
</file>